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B63FC0" w14:paraId="7AEB8896" w14:textId="77777777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14:paraId="27E0ECDC" w14:textId="77777777" w:rsidR="00B63FC0" w:rsidRDefault="00A26CBA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647EBD" w14:paraId="5BB19A4A" w14:textId="77777777" w:rsidTr="00647EBD">
        <w:trPr>
          <w:trHeight w:val="263"/>
        </w:trPr>
        <w:tc>
          <w:tcPr>
            <w:tcW w:w="11140" w:type="dxa"/>
            <w:gridSpan w:val="11"/>
          </w:tcPr>
          <w:p w14:paraId="1AF2479A" w14:textId="33C5F286" w:rsidR="00647EBD" w:rsidRDefault="00647EBD" w:rsidP="00DC6FED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 w:rsidR="00B0108B">
              <w:rPr>
                <w:rFonts w:ascii="Twinkl Cursive Looped" w:eastAsia="Calibri" w:hAnsi="Twinkl Cursive Looped"/>
                <w:sz w:val="18"/>
                <w:szCs w:val="18"/>
              </w:rPr>
              <w:t>er</w:t>
            </w:r>
            <w:proofErr w:type="spellEnd"/>
            <w:r w:rsidR="00B0108B">
              <w:rPr>
                <w:rFonts w:ascii="Twinkl Cursive Looped" w:eastAsia="Calibri" w:hAnsi="Twinkl Cursive Looped"/>
                <w:sz w:val="18"/>
                <w:szCs w:val="18"/>
              </w:rPr>
              <w:t xml:space="preserve"> suffix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</w:t>
            </w:r>
          </w:p>
        </w:tc>
      </w:tr>
      <w:tr w:rsidR="00647EBD" w14:paraId="722ACFFB" w14:textId="77777777" w:rsidTr="00DC6FED">
        <w:trPr>
          <w:trHeight w:val="262"/>
        </w:trPr>
        <w:tc>
          <w:tcPr>
            <w:tcW w:w="11140" w:type="dxa"/>
            <w:gridSpan w:val="11"/>
          </w:tcPr>
          <w:p w14:paraId="767B459F" w14:textId="1C43D0B9" w:rsidR="00647EBD" w:rsidRDefault="00647EBD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 w:rsidRPr="00647EBD"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Look Say Cover Write Check</w:t>
            </w:r>
          </w:p>
        </w:tc>
      </w:tr>
      <w:tr w:rsidR="00B63FC0" w14:paraId="6CF7F220" w14:textId="77777777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14:paraId="745A5CFF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14:paraId="49AEA29E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14:paraId="4BA15B3E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14:paraId="08363D2F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14:paraId="23D5D784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5DB9B992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14:paraId="3910EEFB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14:paraId="59ACDDF6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57CC0AD8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14:paraId="49C8F09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14:paraId="3CC193F6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6956216D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284D435E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371E2EC9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1BF5B35B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14:paraId="3BEE77D6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14:paraId="4678150C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07CC5211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44750E72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59B8151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060CE50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14:paraId="37B9F0D7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14:paraId="735938A7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40DF429F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500BB397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6BF57BEC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43A0054B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B0108B" w14:paraId="232B139A" w14:textId="77777777" w:rsidTr="00BF7E5C">
        <w:trPr>
          <w:trHeight w:val="516"/>
        </w:trPr>
        <w:tc>
          <w:tcPr>
            <w:tcW w:w="1640" w:type="dxa"/>
          </w:tcPr>
          <w:p w14:paraId="7F109455" w14:textId="4275FCBA" w:rsidR="00B0108B" w:rsidRPr="00B0108B" w:rsidRDefault="00B0108B" w:rsidP="00B0108B">
            <w:pPr>
              <w:jc w:val="center"/>
              <w:rPr>
                <w:rFonts w:ascii="Twinkl Cursive Looped" w:hAnsi="Twinkl Cursive Looped"/>
              </w:rPr>
            </w:pPr>
            <w:r w:rsidRPr="00B0108B">
              <w:rPr>
                <w:rFonts w:ascii="Twinkl Cursive Looped" w:hAnsi="Twinkl Cursive Looped"/>
              </w:rPr>
              <w:t>Offer</w:t>
            </w:r>
          </w:p>
        </w:tc>
        <w:tc>
          <w:tcPr>
            <w:tcW w:w="950" w:type="dxa"/>
          </w:tcPr>
          <w:p w14:paraId="3A17717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3069EF4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6B0D3DF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760F68B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4831775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2CBD3C3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72BC1FD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361E395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408BC94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4DB490F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575F3816" w14:textId="77777777" w:rsidTr="00BF7E5C">
        <w:trPr>
          <w:trHeight w:val="547"/>
        </w:trPr>
        <w:tc>
          <w:tcPr>
            <w:tcW w:w="1640" w:type="dxa"/>
          </w:tcPr>
          <w:p w14:paraId="469BBEAE" w14:textId="436D4183" w:rsidR="00B0108B" w:rsidRPr="00B0108B" w:rsidRDefault="00B0108B" w:rsidP="00B0108B">
            <w:pPr>
              <w:jc w:val="center"/>
              <w:rPr>
                <w:rFonts w:ascii="Twinkl Cursive Looped" w:hAnsi="Twinkl Cursive Looped"/>
              </w:rPr>
            </w:pPr>
            <w:r w:rsidRPr="00B0108B">
              <w:rPr>
                <w:rFonts w:ascii="Twinkl Cursive Looped" w:hAnsi="Twinkl Cursive Looped"/>
              </w:rPr>
              <w:t>Differ</w:t>
            </w:r>
          </w:p>
        </w:tc>
        <w:tc>
          <w:tcPr>
            <w:tcW w:w="950" w:type="dxa"/>
          </w:tcPr>
          <w:p w14:paraId="5FEEFAD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6E19FDF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762FFFB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2A71B80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67AD55A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7FBAFC1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43651EA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1956882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27B0ECB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4976386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1DF3FCE3" w14:textId="77777777" w:rsidTr="00BF7E5C">
        <w:trPr>
          <w:trHeight w:val="516"/>
        </w:trPr>
        <w:tc>
          <w:tcPr>
            <w:tcW w:w="1640" w:type="dxa"/>
          </w:tcPr>
          <w:p w14:paraId="7AF78E50" w14:textId="5177258A" w:rsidR="00B0108B" w:rsidRPr="00B0108B" w:rsidRDefault="00B0108B" w:rsidP="00B0108B">
            <w:pPr>
              <w:jc w:val="center"/>
              <w:rPr>
                <w:rFonts w:ascii="Twinkl Cursive Looped" w:hAnsi="Twinkl Cursive Looped"/>
              </w:rPr>
            </w:pPr>
            <w:r w:rsidRPr="00B0108B">
              <w:rPr>
                <w:rFonts w:ascii="Twinkl Cursive Looped" w:hAnsi="Twinkl Cursive Looped"/>
              </w:rPr>
              <w:t>Transfer</w:t>
            </w:r>
          </w:p>
        </w:tc>
        <w:tc>
          <w:tcPr>
            <w:tcW w:w="950" w:type="dxa"/>
          </w:tcPr>
          <w:p w14:paraId="061B899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697A9A3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1F7AC51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43E8A58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4F23FF0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32FB32C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69D75BC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05E89B3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4797501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12E95F2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1A480A1D" w14:textId="77777777" w:rsidTr="00BF7E5C">
        <w:trPr>
          <w:trHeight w:val="516"/>
        </w:trPr>
        <w:tc>
          <w:tcPr>
            <w:tcW w:w="1640" w:type="dxa"/>
          </w:tcPr>
          <w:p w14:paraId="34396044" w14:textId="62E80F00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Suffer</w:t>
            </w:r>
          </w:p>
        </w:tc>
        <w:tc>
          <w:tcPr>
            <w:tcW w:w="950" w:type="dxa"/>
          </w:tcPr>
          <w:p w14:paraId="182ED55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57BB2CC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42B143F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2588BEE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0A11A1C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6177352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353F741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5E56269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2A12850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2387580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21181766" w14:textId="77777777" w:rsidTr="00BF7E5C">
        <w:trPr>
          <w:trHeight w:val="516"/>
        </w:trPr>
        <w:tc>
          <w:tcPr>
            <w:tcW w:w="1640" w:type="dxa"/>
          </w:tcPr>
          <w:p w14:paraId="58B8B5A7" w14:textId="7B94541B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Buffer</w:t>
            </w:r>
          </w:p>
        </w:tc>
        <w:tc>
          <w:tcPr>
            <w:tcW w:w="950" w:type="dxa"/>
          </w:tcPr>
          <w:p w14:paraId="411DAD9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2A98951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3A9BEE5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0B1363C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01E7EA3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3912064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038846D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1E1162B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1C0404E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613DF62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52AF15E1" w14:textId="77777777" w:rsidTr="00BF7E5C">
        <w:trPr>
          <w:trHeight w:val="516"/>
        </w:trPr>
        <w:tc>
          <w:tcPr>
            <w:tcW w:w="1640" w:type="dxa"/>
          </w:tcPr>
          <w:p w14:paraId="34465B81" w14:textId="5397627D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Refer</w:t>
            </w:r>
          </w:p>
        </w:tc>
        <w:tc>
          <w:tcPr>
            <w:tcW w:w="950" w:type="dxa"/>
          </w:tcPr>
          <w:p w14:paraId="0A31273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1ABA9AD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03D3CC0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6F46134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6E5EB7F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42C3DCC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6EFA006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07EF6E0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075BE18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6AE79E4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17587FA2" w14:textId="77777777" w:rsidTr="00BF7E5C">
        <w:trPr>
          <w:trHeight w:val="516"/>
        </w:trPr>
        <w:tc>
          <w:tcPr>
            <w:tcW w:w="1640" w:type="dxa"/>
          </w:tcPr>
          <w:p w14:paraId="21E732BB" w14:textId="046B793D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Proffer</w:t>
            </w:r>
          </w:p>
        </w:tc>
        <w:tc>
          <w:tcPr>
            <w:tcW w:w="950" w:type="dxa"/>
          </w:tcPr>
          <w:p w14:paraId="3D91E92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21AB5AD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45C978E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5D2FD44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0EEEFDD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018CB90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0EA2596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054C3F1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591D8B6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5D7973B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35691FE0" w14:textId="77777777" w:rsidTr="00BF7E5C">
        <w:trPr>
          <w:trHeight w:val="516"/>
        </w:trPr>
        <w:tc>
          <w:tcPr>
            <w:tcW w:w="1640" w:type="dxa"/>
          </w:tcPr>
          <w:p w14:paraId="39252904" w14:textId="2A16BC27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Confer</w:t>
            </w:r>
          </w:p>
        </w:tc>
        <w:tc>
          <w:tcPr>
            <w:tcW w:w="950" w:type="dxa"/>
          </w:tcPr>
          <w:p w14:paraId="61A35D0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53341EC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118D4DE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74F149D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67AA912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15903DB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599BA10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427DF27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74CCC14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6E1EF9F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7E658A29" w14:textId="77777777" w:rsidTr="00BF7E5C">
        <w:trPr>
          <w:trHeight w:val="516"/>
        </w:trPr>
        <w:tc>
          <w:tcPr>
            <w:tcW w:w="1640" w:type="dxa"/>
          </w:tcPr>
          <w:p w14:paraId="1CF89A6F" w14:textId="453CF757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Wafer</w:t>
            </w:r>
          </w:p>
        </w:tc>
        <w:tc>
          <w:tcPr>
            <w:tcW w:w="950" w:type="dxa"/>
          </w:tcPr>
          <w:p w14:paraId="084967C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031FBDE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73C5E52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09F4913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0672B9A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7A480B2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38E019A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0844F0B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57D3562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619DD0F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3554CDD1" w14:textId="77777777" w:rsidTr="00BF7E5C">
        <w:trPr>
          <w:trHeight w:val="535"/>
        </w:trPr>
        <w:tc>
          <w:tcPr>
            <w:tcW w:w="1640" w:type="dxa"/>
          </w:tcPr>
          <w:p w14:paraId="18723438" w14:textId="4EE98FE8" w:rsidR="00B0108B" w:rsidRP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B0108B">
              <w:rPr>
                <w:rFonts w:ascii="Twinkl Cursive Looped" w:hAnsi="Twinkl Cursive Looped"/>
              </w:rPr>
              <w:t>Infer</w:t>
            </w:r>
          </w:p>
        </w:tc>
        <w:tc>
          <w:tcPr>
            <w:tcW w:w="950" w:type="dxa"/>
          </w:tcPr>
          <w:p w14:paraId="7049FC6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616577E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0CB69E0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54D9781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35DFF1E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6B4F061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51A8EFB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590190E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2C20E20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048D21C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63FC0" w14:paraId="0496CCD7" w14:textId="77777777">
        <w:trPr>
          <w:trHeight w:val="535"/>
        </w:trPr>
        <w:tc>
          <w:tcPr>
            <w:tcW w:w="1640" w:type="dxa"/>
            <w:vAlign w:val="center"/>
          </w:tcPr>
          <w:p w14:paraId="1168A990" w14:textId="77777777" w:rsidR="00B63FC0" w:rsidRDefault="00B63FC0">
            <w:pPr>
              <w:spacing w:after="0" w:line="240" w:lineRule="auto"/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950" w:type="dxa"/>
          </w:tcPr>
          <w:p w14:paraId="773DBC98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167917C5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3E91A07B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73C66632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1D4B925D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773AB98C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22ED1FCE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7DE9E3B2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10D116E8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406883D8" w14:textId="77777777" w:rsidR="00B63FC0" w:rsidRDefault="00B63FC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14:paraId="283CFFA4" w14:textId="77777777" w:rsidR="00B63FC0" w:rsidRDefault="00B63FC0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B63FC0" w14:paraId="645BA973" w14:textId="77777777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14:paraId="4727FE82" w14:textId="77777777" w:rsidR="00B63FC0" w:rsidRDefault="00A26CBA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647EBD" w14:paraId="715BB1DC" w14:textId="77777777" w:rsidTr="00E00CB5">
        <w:trPr>
          <w:trHeight w:val="257"/>
        </w:trPr>
        <w:tc>
          <w:tcPr>
            <w:tcW w:w="11140" w:type="dxa"/>
            <w:gridSpan w:val="11"/>
          </w:tcPr>
          <w:p w14:paraId="7EBB453A" w14:textId="34BC587C" w:rsidR="00647EBD" w:rsidRDefault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er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suffix</w:t>
            </w:r>
          </w:p>
        </w:tc>
      </w:tr>
      <w:tr w:rsidR="00B63FC0" w14:paraId="0F4B2DDC" w14:textId="77777777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14:paraId="65C3456C" w14:textId="77777777" w:rsidR="00B63FC0" w:rsidRDefault="00A26CBA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B63FC0" w14:paraId="6D296237" w14:textId="77777777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14:paraId="522AFA6E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14:paraId="55D63FED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14:paraId="175F4B81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14:paraId="3DE056A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14:paraId="62680BE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4C9D2CE1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14:paraId="44CF81AA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14:paraId="67AE2D0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20013577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14:paraId="696CCF4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14:paraId="0E57ACDC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548F28E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1320C32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6AEB0FC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56C8F4A6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14:paraId="765E5659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14:paraId="1C239091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1B6DC473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5D1624FA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3595635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3F0FBB6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14:paraId="5994E888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14:paraId="40A99740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451C5707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14:paraId="6B438D25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14:paraId="198AA9F9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14:paraId="77A76DBA" w14:textId="77777777" w:rsidR="00B63FC0" w:rsidRDefault="00A26CBA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B0108B" w14:paraId="228B4B28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67A9DCAD" w14:textId="6779ED55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Offer</w:t>
            </w:r>
          </w:p>
        </w:tc>
        <w:tc>
          <w:tcPr>
            <w:tcW w:w="950" w:type="dxa"/>
          </w:tcPr>
          <w:p w14:paraId="7A83CD0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2D5EAE1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244962B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2E5D402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4A72F60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3756416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0318608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593C709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7EB81E4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786DACC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4A3C6C53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54CEFBCC" w14:textId="4B92C7EB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Differ</w:t>
            </w:r>
          </w:p>
        </w:tc>
        <w:tc>
          <w:tcPr>
            <w:tcW w:w="950" w:type="dxa"/>
          </w:tcPr>
          <w:p w14:paraId="239E98C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1657D1B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42149DD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2BF8047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64D02E6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219047A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371AD57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1B7D499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307C371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285B1B8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3B6D612B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0B149B46" w14:textId="590C6DBE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Transfer</w:t>
            </w:r>
          </w:p>
        </w:tc>
        <w:tc>
          <w:tcPr>
            <w:tcW w:w="950" w:type="dxa"/>
          </w:tcPr>
          <w:p w14:paraId="30958E3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14:paraId="747DC04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1745432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572DD1D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13D8C29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7DADA9E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0A5C636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155E47C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5CF368B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010517C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7311FBFC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6E35737B" w14:textId="4CDAF707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Suffer</w:t>
            </w:r>
          </w:p>
        </w:tc>
        <w:tc>
          <w:tcPr>
            <w:tcW w:w="950" w:type="dxa"/>
          </w:tcPr>
          <w:p w14:paraId="139C183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6659CA6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1DB7864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24A6FAA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34E9CC1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0847E49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4918C12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55B6E8A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6507652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67C1060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510A205F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13FCD588" w14:textId="07439BB1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Buffer</w:t>
            </w:r>
          </w:p>
        </w:tc>
        <w:tc>
          <w:tcPr>
            <w:tcW w:w="950" w:type="dxa"/>
          </w:tcPr>
          <w:p w14:paraId="659873E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24A4742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5408342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59C5F3B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1A249A9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094C43A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4DCCA74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3F3B06F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568640D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77714FA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717C9A92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0C88C0D8" w14:textId="47B8881A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Refer</w:t>
            </w:r>
          </w:p>
        </w:tc>
        <w:tc>
          <w:tcPr>
            <w:tcW w:w="950" w:type="dxa"/>
          </w:tcPr>
          <w:p w14:paraId="755ADA4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3974143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3538F7D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65880BB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2F35DF1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40BD5CD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3BA0516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105F51A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33CB6156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1C61DD8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7181ACAB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5442D005" w14:textId="0D4A2D22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Proffer</w:t>
            </w:r>
          </w:p>
        </w:tc>
        <w:tc>
          <w:tcPr>
            <w:tcW w:w="950" w:type="dxa"/>
          </w:tcPr>
          <w:p w14:paraId="223328C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1FAF654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26CC531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079C897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1B51D06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2CB5C2A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53F997C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2941551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4A6AF18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03BFD602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34E7136E" w14:textId="77777777" w:rsidTr="00DA20BB">
        <w:trPr>
          <w:trHeight w:val="516"/>
        </w:trPr>
        <w:tc>
          <w:tcPr>
            <w:tcW w:w="1640" w:type="dxa"/>
            <w:shd w:val="clear" w:color="auto" w:fill="auto"/>
          </w:tcPr>
          <w:p w14:paraId="16CA00D4" w14:textId="71B2231A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Confer</w:t>
            </w:r>
          </w:p>
        </w:tc>
        <w:tc>
          <w:tcPr>
            <w:tcW w:w="950" w:type="dxa"/>
          </w:tcPr>
          <w:p w14:paraId="5E8E7D4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1B69432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3042A6C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0806130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6C15372E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04F2C3A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70493695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43BFEC9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34E322A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08B578C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1E948489" w14:textId="77777777" w:rsidTr="00DA20BB">
        <w:trPr>
          <w:trHeight w:val="299"/>
        </w:trPr>
        <w:tc>
          <w:tcPr>
            <w:tcW w:w="1640" w:type="dxa"/>
            <w:shd w:val="clear" w:color="auto" w:fill="auto"/>
          </w:tcPr>
          <w:p w14:paraId="1FE13216" w14:textId="59F98DA9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Wafer</w:t>
            </w:r>
          </w:p>
        </w:tc>
        <w:tc>
          <w:tcPr>
            <w:tcW w:w="950" w:type="dxa"/>
          </w:tcPr>
          <w:p w14:paraId="1D4B48A4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6C2E7C77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4E69C69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4AF51F5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38C14B0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6A689C1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4A38256C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670073A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1760C7B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76D9DA3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B0108B" w14:paraId="494E8A7F" w14:textId="77777777" w:rsidTr="00DA20BB">
        <w:trPr>
          <w:trHeight w:val="535"/>
        </w:trPr>
        <w:tc>
          <w:tcPr>
            <w:tcW w:w="1640" w:type="dxa"/>
            <w:shd w:val="clear" w:color="auto" w:fill="auto"/>
          </w:tcPr>
          <w:p w14:paraId="42AD43A0" w14:textId="55BC77EA" w:rsidR="00B0108B" w:rsidRDefault="00B0108B" w:rsidP="00B0108B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B0108B">
              <w:rPr>
                <w:rFonts w:ascii="Twinkl Cursive Looped" w:hAnsi="Twinkl Cursive Looped"/>
              </w:rPr>
              <w:t>Infer</w:t>
            </w:r>
          </w:p>
        </w:tc>
        <w:tc>
          <w:tcPr>
            <w:tcW w:w="950" w:type="dxa"/>
          </w:tcPr>
          <w:p w14:paraId="0C083263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14:paraId="3181AA9A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14:paraId="567A96FB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14:paraId="37FF0E8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14:paraId="4EDC0CE1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14:paraId="6AE6FF68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14:paraId="3AE139A9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14:paraId="6D6DCC0D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14:paraId="283A0FC0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14:paraId="567B0A7F" w14:textId="77777777" w:rsidR="00B0108B" w:rsidRDefault="00B0108B" w:rsidP="00B0108B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14:paraId="6523F43D" w14:textId="77777777" w:rsidR="00B63FC0" w:rsidRDefault="00B63FC0">
      <w:pPr>
        <w:rPr>
          <w:sz w:val="14"/>
        </w:rPr>
      </w:pPr>
    </w:p>
    <w:sectPr w:rsidR="00B63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5919" w14:textId="77777777" w:rsidR="00B63FC0" w:rsidRDefault="00A26CBA">
      <w:pPr>
        <w:spacing w:line="240" w:lineRule="auto"/>
      </w:pPr>
      <w:r>
        <w:separator/>
      </w:r>
    </w:p>
  </w:endnote>
  <w:endnote w:type="continuationSeparator" w:id="0">
    <w:p w14:paraId="3742CD10" w14:textId="77777777" w:rsidR="00B63FC0" w:rsidRDefault="00A26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altName w:val="Twinkl Cursive Looped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BAA7" w14:textId="77777777" w:rsidR="00B63FC0" w:rsidRDefault="00A26CBA">
      <w:pPr>
        <w:spacing w:after="0"/>
      </w:pPr>
      <w:r>
        <w:separator/>
      </w:r>
    </w:p>
  </w:footnote>
  <w:footnote w:type="continuationSeparator" w:id="0">
    <w:p w14:paraId="3D70D4E7" w14:textId="77777777" w:rsidR="00B63FC0" w:rsidRDefault="00A26C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12812"/>
    <w:rsid w:val="00647EBD"/>
    <w:rsid w:val="00A26CBA"/>
    <w:rsid w:val="00B0108B"/>
    <w:rsid w:val="00B63FC0"/>
    <w:rsid w:val="02D37EB0"/>
    <w:rsid w:val="0A12767E"/>
    <w:rsid w:val="0C4960F5"/>
    <w:rsid w:val="1F0207A0"/>
    <w:rsid w:val="224407AF"/>
    <w:rsid w:val="27A20027"/>
    <w:rsid w:val="2E3578E6"/>
    <w:rsid w:val="32165D3B"/>
    <w:rsid w:val="34F11083"/>
    <w:rsid w:val="3C70212B"/>
    <w:rsid w:val="3FE55A01"/>
    <w:rsid w:val="435E2BDC"/>
    <w:rsid w:val="4A9E5EE5"/>
    <w:rsid w:val="52786B7A"/>
    <w:rsid w:val="69767AAB"/>
    <w:rsid w:val="6E3D13C9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1FDC"/>
  <w15:docId w15:val="{8AFF9E18-C6B4-4171-94E2-7FA11884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4</cp:revision>
  <cp:lastPrinted>2024-11-05T16:15:00Z</cp:lastPrinted>
  <dcterms:created xsi:type="dcterms:W3CDTF">2024-11-05T16:12:00Z</dcterms:created>
  <dcterms:modified xsi:type="dcterms:W3CDTF">2025-02-14T09:33:00Z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BB338DC1CD024F2F8BA33486A938B691_12</vt:lpwstr>
  </property>
</Properties>
</file>