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D78" w:rsidRPr="00C23BC6" w:rsidRDefault="00A82D78" w:rsidP="00A82D78">
      <w:pPr>
        <w:autoSpaceDE w:val="0"/>
        <w:autoSpaceDN w:val="0"/>
        <w:adjustRightInd w:val="0"/>
        <w:jc w:val="center"/>
        <w:rPr>
          <w:b/>
          <w:bCs/>
          <w:color w:val="000000"/>
          <w:sz w:val="36"/>
          <w:szCs w:val="36"/>
        </w:rPr>
      </w:pPr>
      <w:r w:rsidRPr="00C23BC6">
        <w:rPr>
          <w:b/>
          <w:bCs/>
          <w:color w:val="000000"/>
          <w:sz w:val="36"/>
          <w:szCs w:val="36"/>
        </w:rPr>
        <w:t>SUMMARY OF MAIN DUTIES</w:t>
      </w:r>
      <w:r w:rsidR="00A53399" w:rsidRPr="00C23BC6">
        <w:rPr>
          <w:b/>
          <w:bCs/>
          <w:color w:val="000000"/>
          <w:sz w:val="36"/>
          <w:szCs w:val="36"/>
        </w:rPr>
        <w:t xml:space="preserve"> / RESPONSIBILITIES</w:t>
      </w:r>
    </w:p>
    <w:p w:rsidR="007405DC" w:rsidRPr="0086295F" w:rsidRDefault="007405DC" w:rsidP="00D22B69">
      <w:pPr>
        <w:autoSpaceDE w:val="0"/>
        <w:autoSpaceDN w:val="0"/>
        <w:adjustRightInd w:val="0"/>
        <w:rPr>
          <w:b/>
          <w:bCs/>
          <w:color w:val="000000"/>
          <w:sz w:val="20"/>
        </w:rPr>
      </w:pPr>
    </w:p>
    <w:p w:rsidR="00D22B69" w:rsidRPr="0086295F" w:rsidRDefault="00D22B69" w:rsidP="00D22B69">
      <w:pPr>
        <w:autoSpaceDE w:val="0"/>
        <w:autoSpaceDN w:val="0"/>
        <w:adjustRightInd w:val="0"/>
        <w:rPr>
          <w:b/>
          <w:bCs/>
          <w:color w:val="000000"/>
          <w:sz w:val="20"/>
        </w:rPr>
      </w:pPr>
    </w:p>
    <w:p w:rsidR="007405DC" w:rsidRPr="00C23BC6" w:rsidRDefault="00A53399" w:rsidP="007405DC">
      <w:pPr>
        <w:autoSpaceDE w:val="0"/>
        <w:autoSpaceDN w:val="0"/>
        <w:adjustRightInd w:val="0"/>
        <w:ind w:left="2160" w:hanging="2160"/>
        <w:rPr>
          <w:b/>
          <w:bCs/>
          <w:color w:val="000000"/>
          <w:szCs w:val="24"/>
        </w:rPr>
      </w:pPr>
      <w:r w:rsidRPr="00C23BC6">
        <w:rPr>
          <w:b/>
          <w:bCs/>
          <w:color w:val="000000"/>
          <w:szCs w:val="24"/>
        </w:rPr>
        <w:t>Job Title</w:t>
      </w:r>
      <w:r w:rsidR="007405DC" w:rsidRPr="00C23BC6">
        <w:rPr>
          <w:b/>
          <w:bCs/>
          <w:color w:val="000000"/>
          <w:szCs w:val="24"/>
        </w:rPr>
        <w:t>:</w:t>
      </w:r>
      <w:r w:rsidR="007405DC" w:rsidRPr="00790844">
        <w:rPr>
          <w:b/>
          <w:bCs/>
          <w:color w:val="000000"/>
          <w:szCs w:val="24"/>
        </w:rPr>
        <w:tab/>
      </w:r>
      <w:r w:rsidR="00E84098" w:rsidRPr="00790844">
        <w:rPr>
          <w:b/>
          <w:bCs/>
          <w:color w:val="000000"/>
          <w:szCs w:val="24"/>
        </w:rPr>
        <w:t>Learning Support Assistant</w:t>
      </w:r>
    </w:p>
    <w:p w:rsidR="007405DC" w:rsidRPr="00C23BC6" w:rsidRDefault="007405DC" w:rsidP="003B47F5">
      <w:pPr>
        <w:autoSpaceDE w:val="0"/>
        <w:autoSpaceDN w:val="0"/>
        <w:adjustRightInd w:val="0"/>
        <w:rPr>
          <w:b/>
          <w:bCs/>
          <w:color w:val="000000"/>
          <w:szCs w:val="24"/>
        </w:rPr>
      </w:pPr>
      <w:r w:rsidRPr="00C23BC6">
        <w:rPr>
          <w:b/>
          <w:szCs w:val="24"/>
        </w:rPr>
        <w:tab/>
      </w:r>
    </w:p>
    <w:p w:rsidR="00AB7C0F" w:rsidRPr="00C23BC6" w:rsidRDefault="00AB7C0F" w:rsidP="00AB7C0F">
      <w:pPr>
        <w:rPr>
          <w:szCs w:val="24"/>
        </w:rPr>
      </w:pPr>
      <w:r w:rsidRPr="00C23BC6">
        <w:rPr>
          <w:szCs w:val="24"/>
        </w:rPr>
        <w:t xml:space="preserve">To work with the </w:t>
      </w:r>
      <w:r w:rsidR="003B47F5" w:rsidRPr="00C23BC6">
        <w:rPr>
          <w:szCs w:val="24"/>
        </w:rPr>
        <w:t xml:space="preserve">Teachers </w:t>
      </w:r>
      <w:r w:rsidRPr="00C23BC6">
        <w:rPr>
          <w:szCs w:val="24"/>
        </w:rPr>
        <w:t xml:space="preserve">and </w:t>
      </w:r>
      <w:r w:rsidR="003B47F5" w:rsidRPr="00C23BC6">
        <w:rPr>
          <w:szCs w:val="24"/>
        </w:rPr>
        <w:t>SENDCO</w:t>
      </w:r>
      <w:r w:rsidRPr="00C23BC6">
        <w:rPr>
          <w:szCs w:val="24"/>
        </w:rPr>
        <w:t xml:space="preserve"> to address the needs of children who need help to overcome barriers to learning in order to achieve their full potential. To support the learning and provide for the care and welfare of students with special educational needs either in a faculty area or within a year group, during school hours.  </w:t>
      </w:r>
    </w:p>
    <w:p w:rsidR="007405DC" w:rsidRPr="00C23BC6" w:rsidRDefault="007405DC" w:rsidP="00AB7C0F">
      <w:pPr>
        <w:rPr>
          <w:b/>
          <w:szCs w:val="24"/>
        </w:rPr>
      </w:pPr>
    </w:p>
    <w:p w:rsidR="00A82D78" w:rsidRDefault="00A53399" w:rsidP="00C31610">
      <w:pPr>
        <w:ind w:left="2160" w:hanging="2160"/>
        <w:rPr>
          <w:b/>
          <w:szCs w:val="24"/>
        </w:rPr>
      </w:pPr>
      <w:r w:rsidRPr="00C23BC6">
        <w:rPr>
          <w:b/>
          <w:szCs w:val="24"/>
        </w:rPr>
        <w:t>Main Duties /</w:t>
      </w:r>
      <w:r w:rsidR="007405DC" w:rsidRPr="00C23BC6">
        <w:rPr>
          <w:b/>
          <w:szCs w:val="24"/>
        </w:rPr>
        <w:t xml:space="preserve"> Responsibilities</w:t>
      </w:r>
    </w:p>
    <w:p w:rsidR="00790844" w:rsidRPr="00C23BC6" w:rsidRDefault="00790844" w:rsidP="00C31610">
      <w:pPr>
        <w:ind w:left="2160" w:hanging="2160"/>
        <w:rPr>
          <w:b/>
          <w:szCs w:val="24"/>
        </w:rPr>
      </w:pPr>
    </w:p>
    <w:p w:rsidR="00A75E90" w:rsidRPr="00C23BC6" w:rsidRDefault="00A75E90" w:rsidP="00A75E90">
      <w:pPr>
        <w:rPr>
          <w:b/>
          <w:szCs w:val="24"/>
        </w:rPr>
      </w:pPr>
    </w:p>
    <w:p w:rsidR="00FC2E72" w:rsidRPr="00C23BC6" w:rsidRDefault="00A75E90" w:rsidP="00307767">
      <w:pPr>
        <w:rPr>
          <w:b/>
          <w:szCs w:val="24"/>
        </w:rPr>
      </w:pPr>
      <w:r w:rsidRPr="00C23BC6">
        <w:rPr>
          <w:b/>
          <w:szCs w:val="24"/>
        </w:rPr>
        <w:t xml:space="preserve">SUPPORT FOR </w:t>
      </w:r>
      <w:r w:rsidR="001B1C7F" w:rsidRPr="00C23BC6">
        <w:rPr>
          <w:b/>
          <w:szCs w:val="24"/>
        </w:rPr>
        <w:t>STUDENT</w:t>
      </w:r>
      <w:r w:rsidRPr="00C23BC6">
        <w:rPr>
          <w:b/>
          <w:szCs w:val="24"/>
        </w:rPr>
        <w:t>S</w:t>
      </w:r>
    </w:p>
    <w:p w:rsidR="00982554" w:rsidRPr="00C23BC6" w:rsidRDefault="00982554" w:rsidP="00982554">
      <w:pPr>
        <w:rPr>
          <w:szCs w:val="24"/>
        </w:rPr>
      </w:pPr>
    </w:p>
    <w:p w:rsidR="00AB7C0F" w:rsidRPr="00C23BC6" w:rsidRDefault="00AB7C0F" w:rsidP="00AB7C0F">
      <w:pPr>
        <w:pStyle w:val="ListParagraph"/>
        <w:numPr>
          <w:ilvl w:val="0"/>
          <w:numId w:val="9"/>
        </w:numPr>
        <w:rPr>
          <w:bCs/>
          <w:szCs w:val="24"/>
        </w:rPr>
      </w:pPr>
      <w:r w:rsidRPr="00C23BC6">
        <w:rPr>
          <w:bCs/>
          <w:szCs w:val="24"/>
        </w:rPr>
        <w:t>Provide care and support inside and outside the classroom for one or more individual students during the school day:</w:t>
      </w:r>
    </w:p>
    <w:p w:rsidR="00AB7C0F" w:rsidRPr="00C23BC6" w:rsidRDefault="00AB7C0F" w:rsidP="00AB7C0F">
      <w:pPr>
        <w:numPr>
          <w:ilvl w:val="1"/>
          <w:numId w:val="9"/>
        </w:numPr>
        <w:rPr>
          <w:szCs w:val="24"/>
        </w:rPr>
      </w:pPr>
      <w:r w:rsidRPr="00C23BC6">
        <w:rPr>
          <w:szCs w:val="24"/>
        </w:rPr>
        <w:t>form a close, caring and purposeful relationship with target student/s</w:t>
      </w:r>
    </w:p>
    <w:p w:rsidR="00AB7C0F" w:rsidRPr="00C23BC6" w:rsidRDefault="00AB7C0F" w:rsidP="00AB7C0F">
      <w:pPr>
        <w:numPr>
          <w:ilvl w:val="1"/>
          <w:numId w:val="9"/>
        </w:numPr>
        <w:rPr>
          <w:szCs w:val="24"/>
        </w:rPr>
      </w:pPr>
      <w:r w:rsidRPr="00C23BC6">
        <w:rPr>
          <w:szCs w:val="24"/>
        </w:rPr>
        <w:t>where appropriate, offer support to other students in the same class as the target student/s</w:t>
      </w:r>
    </w:p>
    <w:p w:rsidR="00AB7C0F" w:rsidRPr="00C23BC6" w:rsidRDefault="00AB7C0F" w:rsidP="00AB7C0F">
      <w:pPr>
        <w:numPr>
          <w:ilvl w:val="1"/>
          <w:numId w:val="9"/>
        </w:numPr>
        <w:rPr>
          <w:szCs w:val="24"/>
        </w:rPr>
      </w:pPr>
      <w:r w:rsidRPr="00C23BC6">
        <w:rPr>
          <w:szCs w:val="24"/>
        </w:rPr>
        <w:t>monitor pupils’ responses to learning and accurately record achievement and progress as directed</w:t>
      </w:r>
    </w:p>
    <w:p w:rsidR="00AB7C0F" w:rsidRPr="00C23BC6" w:rsidRDefault="00AB7C0F" w:rsidP="00AB7C0F">
      <w:pPr>
        <w:pStyle w:val="ListParagraph"/>
        <w:numPr>
          <w:ilvl w:val="0"/>
          <w:numId w:val="9"/>
        </w:numPr>
        <w:tabs>
          <w:tab w:val="num" w:pos="360"/>
        </w:tabs>
        <w:rPr>
          <w:szCs w:val="24"/>
        </w:rPr>
      </w:pPr>
      <w:r w:rsidRPr="00C23BC6">
        <w:rPr>
          <w:bCs/>
          <w:szCs w:val="24"/>
        </w:rPr>
        <w:t xml:space="preserve">Withdraw identified students from some classes and work with them on either a one to one basis or in a </w:t>
      </w:r>
      <w:proofErr w:type="gramStart"/>
      <w:r w:rsidRPr="00C23BC6">
        <w:rPr>
          <w:bCs/>
          <w:szCs w:val="24"/>
        </w:rPr>
        <w:t>small groups</w:t>
      </w:r>
      <w:proofErr w:type="gramEnd"/>
      <w:r w:rsidRPr="00C23BC6">
        <w:rPr>
          <w:bCs/>
          <w:szCs w:val="24"/>
        </w:rPr>
        <w:t xml:space="preserve"> to support their learning</w:t>
      </w:r>
      <w:r w:rsidRPr="00C23BC6">
        <w:rPr>
          <w:szCs w:val="24"/>
        </w:rPr>
        <w:t xml:space="preserve"> and to develop literacy, numeracy and social skills</w:t>
      </w:r>
    </w:p>
    <w:p w:rsidR="00AB7C0F" w:rsidRPr="00C23BC6" w:rsidRDefault="00AB7C0F" w:rsidP="00AB7C0F">
      <w:pPr>
        <w:numPr>
          <w:ilvl w:val="0"/>
          <w:numId w:val="9"/>
        </w:numPr>
        <w:rPr>
          <w:bCs/>
          <w:szCs w:val="24"/>
        </w:rPr>
      </w:pPr>
      <w:r w:rsidRPr="00C23BC6">
        <w:rPr>
          <w:bCs/>
          <w:szCs w:val="24"/>
        </w:rPr>
        <w:t>Assist students’ language development with appropriate support for reading, writing, speaking, asking and listening</w:t>
      </w:r>
    </w:p>
    <w:p w:rsidR="00AB7C0F" w:rsidRPr="00C23BC6" w:rsidRDefault="00AB7C0F" w:rsidP="00AB7C0F">
      <w:pPr>
        <w:numPr>
          <w:ilvl w:val="0"/>
          <w:numId w:val="9"/>
        </w:numPr>
        <w:rPr>
          <w:bCs/>
          <w:szCs w:val="24"/>
        </w:rPr>
      </w:pPr>
      <w:r w:rsidRPr="00C23BC6">
        <w:rPr>
          <w:bCs/>
          <w:szCs w:val="24"/>
        </w:rPr>
        <w:t>Work with students in small groups to develop language skills and literacy levels outside the classroom environment</w:t>
      </w:r>
    </w:p>
    <w:p w:rsidR="00AB7C0F" w:rsidRPr="00C23BC6" w:rsidRDefault="00AB7C0F" w:rsidP="00AB7C0F">
      <w:pPr>
        <w:pStyle w:val="ListParagraph"/>
        <w:numPr>
          <w:ilvl w:val="0"/>
          <w:numId w:val="9"/>
        </w:numPr>
        <w:tabs>
          <w:tab w:val="num" w:pos="360"/>
        </w:tabs>
        <w:rPr>
          <w:szCs w:val="24"/>
        </w:rPr>
      </w:pPr>
      <w:r w:rsidRPr="00C23BC6">
        <w:rPr>
          <w:szCs w:val="24"/>
        </w:rPr>
        <w:t>Facilitate small group work in the classroom, and in particular creating time for the subject teachers to work with students who have SEN</w:t>
      </w:r>
    </w:p>
    <w:p w:rsidR="00AB7C0F" w:rsidRPr="00C23BC6" w:rsidRDefault="00AB7C0F" w:rsidP="00AB7C0F">
      <w:pPr>
        <w:pStyle w:val="ListParagraph"/>
        <w:numPr>
          <w:ilvl w:val="0"/>
          <w:numId w:val="9"/>
        </w:numPr>
        <w:tabs>
          <w:tab w:val="num" w:pos="360"/>
        </w:tabs>
        <w:rPr>
          <w:szCs w:val="24"/>
        </w:rPr>
      </w:pPr>
      <w:r w:rsidRPr="00C23BC6">
        <w:rPr>
          <w:szCs w:val="24"/>
        </w:rPr>
        <w:t xml:space="preserve">Support individual students through assessments, tests and examinations, in line with the </w:t>
      </w:r>
      <w:r w:rsidR="003B47F5" w:rsidRPr="00C23BC6">
        <w:rPr>
          <w:color w:val="000000"/>
          <w:szCs w:val="24"/>
        </w:rPr>
        <w:t>School’s</w:t>
      </w:r>
      <w:r w:rsidR="00081329" w:rsidRPr="00C23BC6">
        <w:rPr>
          <w:color w:val="000000"/>
          <w:szCs w:val="24"/>
        </w:rPr>
        <w:t xml:space="preserve"> </w:t>
      </w:r>
      <w:r w:rsidRPr="00C23BC6">
        <w:rPr>
          <w:szCs w:val="24"/>
        </w:rPr>
        <w:t xml:space="preserve">procedures and </w:t>
      </w:r>
      <w:r w:rsidR="000D6EE1" w:rsidRPr="00C23BC6">
        <w:rPr>
          <w:szCs w:val="24"/>
        </w:rPr>
        <w:t>as agreed with examining bodies</w:t>
      </w:r>
    </w:p>
    <w:p w:rsidR="00AB7C0F" w:rsidRPr="00C23BC6" w:rsidRDefault="00AB7C0F" w:rsidP="00AB7C0F">
      <w:pPr>
        <w:pStyle w:val="ListParagraph"/>
        <w:numPr>
          <w:ilvl w:val="0"/>
          <w:numId w:val="9"/>
        </w:numPr>
        <w:tabs>
          <w:tab w:val="num" w:pos="360"/>
        </w:tabs>
        <w:rPr>
          <w:szCs w:val="24"/>
        </w:rPr>
      </w:pPr>
      <w:r w:rsidRPr="00C23BC6">
        <w:rPr>
          <w:szCs w:val="24"/>
        </w:rPr>
        <w:t>Provide officially designated counselling sessions for those students on the Code of Practice register</w:t>
      </w:r>
    </w:p>
    <w:p w:rsidR="00AB7C0F" w:rsidRPr="00C23BC6" w:rsidRDefault="00AB7C0F" w:rsidP="00AB7C0F">
      <w:pPr>
        <w:numPr>
          <w:ilvl w:val="0"/>
          <w:numId w:val="9"/>
        </w:numPr>
        <w:rPr>
          <w:szCs w:val="24"/>
        </w:rPr>
      </w:pPr>
      <w:r w:rsidRPr="00C23BC6">
        <w:rPr>
          <w:szCs w:val="24"/>
        </w:rPr>
        <w:t>Assist with the students’ personal, behavioural and social development through appropriate guidance and advice within the context of the teacher’s overriding responsibility for behaviour management in the classroom. Take a constructive role in preventing/minimising the effects of emotional and behavioural incidents</w:t>
      </w:r>
    </w:p>
    <w:p w:rsidR="00AB7C0F" w:rsidRPr="00C23BC6" w:rsidRDefault="00AB7C0F" w:rsidP="00AB7C0F">
      <w:pPr>
        <w:pStyle w:val="ListParagraph"/>
        <w:numPr>
          <w:ilvl w:val="0"/>
          <w:numId w:val="9"/>
        </w:numPr>
        <w:tabs>
          <w:tab w:val="num" w:pos="360"/>
        </w:tabs>
        <w:rPr>
          <w:szCs w:val="24"/>
        </w:rPr>
      </w:pPr>
      <w:r w:rsidRPr="00C23BC6">
        <w:rPr>
          <w:szCs w:val="24"/>
        </w:rPr>
        <w:t>Accompany students with specific difficulties on trips or visits</w:t>
      </w:r>
    </w:p>
    <w:p w:rsidR="00790844" w:rsidRDefault="00790844" w:rsidP="00A75E90">
      <w:pPr>
        <w:rPr>
          <w:b/>
          <w:szCs w:val="24"/>
        </w:rPr>
      </w:pPr>
      <w:bookmarkStart w:id="0" w:name="_GoBack"/>
      <w:bookmarkEnd w:id="0"/>
    </w:p>
    <w:p w:rsidR="00A75E90" w:rsidRPr="00C23BC6" w:rsidRDefault="00A75E90" w:rsidP="00A75E90">
      <w:pPr>
        <w:rPr>
          <w:b/>
          <w:szCs w:val="24"/>
        </w:rPr>
      </w:pPr>
      <w:r w:rsidRPr="00C23BC6">
        <w:rPr>
          <w:b/>
          <w:szCs w:val="24"/>
        </w:rPr>
        <w:t>SUPPORT FOR THE TEACHER</w:t>
      </w:r>
    </w:p>
    <w:p w:rsidR="00A75E90" w:rsidRPr="00C23BC6" w:rsidRDefault="00A75E90" w:rsidP="00A75E90">
      <w:pPr>
        <w:rPr>
          <w:szCs w:val="24"/>
        </w:rPr>
      </w:pPr>
    </w:p>
    <w:p w:rsidR="000D6EE1" w:rsidRPr="00C23BC6" w:rsidRDefault="000D6EE1" w:rsidP="000D6EE1">
      <w:pPr>
        <w:numPr>
          <w:ilvl w:val="0"/>
          <w:numId w:val="8"/>
        </w:numPr>
        <w:rPr>
          <w:szCs w:val="24"/>
        </w:rPr>
      </w:pPr>
      <w:r w:rsidRPr="00C23BC6">
        <w:rPr>
          <w:szCs w:val="24"/>
        </w:rPr>
        <w:t>Work with the teacher to establish an appropriate learning environment for SEN students</w:t>
      </w:r>
    </w:p>
    <w:p w:rsidR="000D6EE1" w:rsidRPr="00C23BC6" w:rsidRDefault="000D6EE1" w:rsidP="000D6EE1">
      <w:pPr>
        <w:numPr>
          <w:ilvl w:val="0"/>
          <w:numId w:val="8"/>
        </w:numPr>
        <w:rPr>
          <w:szCs w:val="24"/>
        </w:rPr>
      </w:pPr>
      <w:r w:rsidRPr="00C23BC6">
        <w:rPr>
          <w:szCs w:val="24"/>
        </w:rPr>
        <w:t>In collaboration with class teachers, support lesson planning, the assessment and reporting of the development of SEN students</w:t>
      </w:r>
    </w:p>
    <w:p w:rsidR="000D6EE1" w:rsidRPr="00C23BC6" w:rsidRDefault="000D6EE1" w:rsidP="00A75E90">
      <w:pPr>
        <w:numPr>
          <w:ilvl w:val="0"/>
          <w:numId w:val="8"/>
        </w:numPr>
        <w:rPr>
          <w:szCs w:val="24"/>
        </w:rPr>
      </w:pPr>
      <w:r w:rsidRPr="00C23BC6">
        <w:rPr>
          <w:szCs w:val="24"/>
        </w:rPr>
        <w:t>Provide general clerical / admin support eg. administer coursework, produce worksheets for agreed activities for SEN students</w:t>
      </w:r>
    </w:p>
    <w:p w:rsidR="00AB7C0F" w:rsidRPr="00C23BC6" w:rsidRDefault="00AB7C0F" w:rsidP="00AB7C0F">
      <w:pPr>
        <w:numPr>
          <w:ilvl w:val="0"/>
          <w:numId w:val="8"/>
        </w:numPr>
        <w:rPr>
          <w:szCs w:val="24"/>
        </w:rPr>
      </w:pPr>
      <w:r w:rsidRPr="00C23BC6">
        <w:rPr>
          <w:szCs w:val="24"/>
        </w:rPr>
        <w:lastRenderedPageBreak/>
        <w:t>Assist staff in the acquisition and preparation of resources which will facilitate wider inclusion for all students</w:t>
      </w:r>
    </w:p>
    <w:p w:rsidR="00110AF6" w:rsidRPr="00C23BC6" w:rsidRDefault="00110AF6" w:rsidP="00A75E90">
      <w:pPr>
        <w:numPr>
          <w:ilvl w:val="0"/>
          <w:numId w:val="8"/>
        </w:numPr>
        <w:rPr>
          <w:szCs w:val="24"/>
        </w:rPr>
      </w:pPr>
      <w:r w:rsidRPr="00C23BC6">
        <w:rPr>
          <w:szCs w:val="24"/>
        </w:rPr>
        <w:t>Promote positive values, attitudes and good student behaviour, dealing promptly with conflict and incidents in line with established policy and encourage students to take responsibility for their own behaviour</w:t>
      </w:r>
    </w:p>
    <w:p w:rsidR="00A75E90" w:rsidRPr="00C23BC6" w:rsidRDefault="00A75E90" w:rsidP="00A75E90">
      <w:pPr>
        <w:rPr>
          <w:szCs w:val="24"/>
        </w:rPr>
      </w:pPr>
    </w:p>
    <w:p w:rsidR="00A75E90" w:rsidRPr="00C23BC6" w:rsidRDefault="00A75E90" w:rsidP="00A75E90">
      <w:pPr>
        <w:rPr>
          <w:b/>
          <w:szCs w:val="24"/>
        </w:rPr>
      </w:pPr>
      <w:r w:rsidRPr="00C23BC6">
        <w:rPr>
          <w:b/>
          <w:szCs w:val="24"/>
        </w:rPr>
        <w:t>SUPPORT FOR THE CURRICULUM</w:t>
      </w:r>
      <w:r w:rsidR="00110AF6" w:rsidRPr="00C23BC6">
        <w:rPr>
          <w:b/>
          <w:szCs w:val="24"/>
        </w:rPr>
        <w:t xml:space="preserve"> </w:t>
      </w:r>
    </w:p>
    <w:p w:rsidR="00A75E90" w:rsidRPr="00C23BC6" w:rsidRDefault="00A75E90" w:rsidP="00A75E90">
      <w:pPr>
        <w:rPr>
          <w:szCs w:val="24"/>
        </w:rPr>
      </w:pPr>
    </w:p>
    <w:p w:rsidR="000D6EE1" w:rsidRPr="00C23BC6" w:rsidRDefault="00A96DB9" w:rsidP="000D6EE1">
      <w:pPr>
        <w:numPr>
          <w:ilvl w:val="0"/>
          <w:numId w:val="4"/>
        </w:numPr>
        <w:rPr>
          <w:szCs w:val="24"/>
        </w:rPr>
      </w:pPr>
      <w:r w:rsidRPr="00C23BC6">
        <w:rPr>
          <w:szCs w:val="24"/>
        </w:rPr>
        <w:t>W</w:t>
      </w:r>
      <w:r w:rsidR="000D6EE1" w:rsidRPr="00C23BC6">
        <w:rPr>
          <w:szCs w:val="24"/>
        </w:rPr>
        <w:t>ork with subject teachers to plan a differentiated curriculum:</w:t>
      </w:r>
    </w:p>
    <w:p w:rsidR="000D6EE1" w:rsidRPr="00C23BC6" w:rsidRDefault="000D6EE1" w:rsidP="000D6EE1">
      <w:pPr>
        <w:numPr>
          <w:ilvl w:val="1"/>
          <w:numId w:val="4"/>
        </w:numPr>
        <w:rPr>
          <w:szCs w:val="24"/>
        </w:rPr>
      </w:pPr>
      <w:r w:rsidRPr="00C23BC6">
        <w:rPr>
          <w:szCs w:val="24"/>
        </w:rPr>
        <w:t>support students’ learning in consultation wit</w:t>
      </w:r>
      <w:r w:rsidR="00A4046B" w:rsidRPr="00C23BC6">
        <w:rPr>
          <w:szCs w:val="24"/>
        </w:rPr>
        <w:t>h t</w:t>
      </w:r>
      <w:r w:rsidRPr="00C23BC6">
        <w:rPr>
          <w:szCs w:val="24"/>
        </w:rPr>
        <w:t>eacher</w:t>
      </w:r>
      <w:r w:rsidR="00A4046B" w:rsidRPr="00C23BC6">
        <w:rPr>
          <w:szCs w:val="24"/>
        </w:rPr>
        <w:t>s during lessons</w:t>
      </w:r>
    </w:p>
    <w:p w:rsidR="000D6EE1" w:rsidRPr="00C23BC6" w:rsidRDefault="000D6EE1" w:rsidP="000D6EE1">
      <w:pPr>
        <w:numPr>
          <w:ilvl w:val="1"/>
          <w:numId w:val="4"/>
        </w:numPr>
        <w:rPr>
          <w:szCs w:val="24"/>
        </w:rPr>
      </w:pPr>
      <w:r w:rsidRPr="00C23BC6">
        <w:rPr>
          <w:szCs w:val="24"/>
        </w:rPr>
        <w:t xml:space="preserve">prepare materials to assist the teaching of </w:t>
      </w:r>
      <w:proofErr w:type="gramStart"/>
      <w:r w:rsidRPr="00C23BC6">
        <w:rPr>
          <w:szCs w:val="24"/>
        </w:rPr>
        <w:t>students’</w:t>
      </w:r>
      <w:proofErr w:type="gramEnd"/>
      <w:r w:rsidRPr="00C23BC6">
        <w:rPr>
          <w:szCs w:val="24"/>
        </w:rPr>
        <w:t xml:space="preserve"> with the support and guidance of </w:t>
      </w:r>
      <w:r w:rsidR="00A4046B" w:rsidRPr="00C23BC6">
        <w:rPr>
          <w:szCs w:val="24"/>
        </w:rPr>
        <w:t xml:space="preserve">the </w:t>
      </w:r>
      <w:r w:rsidR="003B47F5" w:rsidRPr="00C23BC6">
        <w:rPr>
          <w:szCs w:val="24"/>
        </w:rPr>
        <w:t>SENDCO</w:t>
      </w:r>
      <w:r w:rsidR="00A4046B" w:rsidRPr="00C23BC6">
        <w:rPr>
          <w:szCs w:val="24"/>
        </w:rPr>
        <w:t xml:space="preserve"> and t</w:t>
      </w:r>
      <w:r w:rsidRPr="00C23BC6">
        <w:rPr>
          <w:szCs w:val="24"/>
        </w:rPr>
        <w:t>eacher</w:t>
      </w:r>
      <w:r w:rsidR="00A4046B" w:rsidRPr="00C23BC6">
        <w:rPr>
          <w:szCs w:val="24"/>
        </w:rPr>
        <w:t>s</w:t>
      </w:r>
      <w:r w:rsidRPr="00C23BC6">
        <w:rPr>
          <w:szCs w:val="24"/>
        </w:rPr>
        <w:t xml:space="preserve"> to ensure differentiated material is available for all students</w:t>
      </w:r>
    </w:p>
    <w:p w:rsidR="000D6EE1" w:rsidRPr="00C23BC6" w:rsidRDefault="000D6EE1" w:rsidP="000D6EE1">
      <w:pPr>
        <w:numPr>
          <w:ilvl w:val="1"/>
          <w:numId w:val="4"/>
        </w:numPr>
        <w:rPr>
          <w:szCs w:val="24"/>
        </w:rPr>
      </w:pPr>
      <w:r w:rsidRPr="00C23BC6">
        <w:rPr>
          <w:szCs w:val="24"/>
        </w:rPr>
        <w:t>assist with planning of learning activities and administer routine tests;</w:t>
      </w:r>
    </w:p>
    <w:p w:rsidR="00110AF6" w:rsidRPr="00C23BC6" w:rsidRDefault="00110AF6" w:rsidP="00A75E90">
      <w:pPr>
        <w:numPr>
          <w:ilvl w:val="0"/>
          <w:numId w:val="4"/>
        </w:numPr>
        <w:rPr>
          <w:szCs w:val="24"/>
        </w:rPr>
      </w:pPr>
      <w:r w:rsidRPr="00C23BC6">
        <w:rPr>
          <w:szCs w:val="24"/>
        </w:rPr>
        <w:t xml:space="preserve">Support the </w:t>
      </w:r>
      <w:r w:rsidR="003B47F5" w:rsidRPr="00C23BC6">
        <w:rPr>
          <w:color w:val="000000"/>
          <w:szCs w:val="24"/>
        </w:rPr>
        <w:t>School</w:t>
      </w:r>
      <w:r w:rsidR="00081329" w:rsidRPr="00C23BC6">
        <w:rPr>
          <w:color w:val="000000"/>
          <w:szCs w:val="24"/>
        </w:rPr>
        <w:t xml:space="preserve"> </w:t>
      </w:r>
      <w:r w:rsidRPr="00C23BC6">
        <w:rPr>
          <w:szCs w:val="24"/>
        </w:rPr>
        <w:t xml:space="preserve">in evaluating </w:t>
      </w:r>
      <w:r w:rsidR="000D6EE1" w:rsidRPr="00C23BC6">
        <w:rPr>
          <w:szCs w:val="24"/>
        </w:rPr>
        <w:t>their inclusive practice for SEN</w:t>
      </w:r>
      <w:r w:rsidRPr="00C23BC6">
        <w:rPr>
          <w:szCs w:val="24"/>
        </w:rPr>
        <w:t xml:space="preserve"> students</w:t>
      </w:r>
    </w:p>
    <w:p w:rsidR="00A75E90" w:rsidRPr="00C23BC6" w:rsidRDefault="00A75E90" w:rsidP="00110AF6">
      <w:pPr>
        <w:rPr>
          <w:szCs w:val="24"/>
        </w:rPr>
      </w:pPr>
    </w:p>
    <w:p w:rsidR="00D22B69" w:rsidRPr="00C23BC6" w:rsidRDefault="001B1C7F">
      <w:pPr>
        <w:rPr>
          <w:b/>
          <w:szCs w:val="24"/>
        </w:rPr>
      </w:pPr>
      <w:r w:rsidRPr="00C23BC6">
        <w:rPr>
          <w:b/>
          <w:szCs w:val="24"/>
        </w:rPr>
        <w:t xml:space="preserve">SUPPORT FOR THE </w:t>
      </w:r>
      <w:r w:rsidR="003B47F5" w:rsidRPr="00C23BC6">
        <w:rPr>
          <w:b/>
          <w:color w:val="000000"/>
          <w:szCs w:val="24"/>
        </w:rPr>
        <w:t>SCHOOL</w:t>
      </w:r>
    </w:p>
    <w:p w:rsidR="001B1C7F" w:rsidRPr="00C23BC6" w:rsidRDefault="001B1C7F">
      <w:pPr>
        <w:rPr>
          <w:szCs w:val="24"/>
        </w:rPr>
      </w:pPr>
    </w:p>
    <w:p w:rsidR="001B1C7F" w:rsidRPr="00C23BC6" w:rsidRDefault="001B1C7F">
      <w:pPr>
        <w:numPr>
          <w:ilvl w:val="0"/>
          <w:numId w:val="4"/>
        </w:numPr>
        <w:rPr>
          <w:szCs w:val="24"/>
        </w:rPr>
      </w:pPr>
      <w:r w:rsidRPr="00C23BC6">
        <w:rPr>
          <w:szCs w:val="24"/>
        </w:rPr>
        <w:t xml:space="preserve">Be aware of and comply with </w:t>
      </w:r>
      <w:r w:rsidR="003B47F5" w:rsidRPr="00C23BC6">
        <w:rPr>
          <w:color w:val="000000"/>
          <w:szCs w:val="24"/>
        </w:rPr>
        <w:t>School’s</w:t>
      </w:r>
      <w:r w:rsidR="00081329" w:rsidRPr="00C23BC6">
        <w:rPr>
          <w:color w:val="000000"/>
          <w:szCs w:val="24"/>
        </w:rPr>
        <w:t xml:space="preserve"> </w:t>
      </w:r>
      <w:r w:rsidRPr="00C23BC6">
        <w:rPr>
          <w:szCs w:val="24"/>
        </w:rPr>
        <w:t>polices relating to child protection, health and safety, confidentiality and data protection</w:t>
      </w:r>
    </w:p>
    <w:p w:rsidR="001B1C7F" w:rsidRPr="00C23BC6" w:rsidRDefault="001B1C7F">
      <w:pPr>
        <w:numPr>
          <w:ilvl w:val="0"/>
          <w:numId w:val="4"/>
        </w:numPr>
        <w:rPr>
          <w:szCs w:val="24"/>
        </w:rPr>
      </w:pPr>
      <w:r w:rsidRPr="00C23BC6">
        <w:rPr>
          <w:szCs w:val="24"/>
        </w:rPr>
        <w:t>Be aware of and suppo</w:t>
      </w:r>
      <w:r w:rsidR="000D6EE1" w:rsidRPr="00C23BC6">
        <w:rPr>
          <w:szCs w:val="24"/>
        </w:rPr>
        <w:t>rt difference and ensure all SEN</w:t>
      </w:r>
      <w:r w:rsidRPr="00C23BC6">
        <w:rPr>
          <w:szCs w:val="24"/>
        </w:rPr>
        <w:t xml:space="preserve"> students have equal access to opportunities to learn and develop</w:t>
      </w:r>
    </w:p>
    <w:p w:rsidR="00F2234F" w:rsidRPr="00C23BC6" w:rsidRDefault="001B1C7F">
      <w:pPr>
        <w:numPr>
          <w:ilvl w:val="0"/>
          <w:numId w:val="4"/>
        </w:numPr>
        <w:rPr>
          <w:szCs w:val="24"/>
        </w:rPr>
      </w:pPr>
      <w:r w:rsidRPr="00C23BC6">
        <w:rPr>
          <w:szCs w:val="24"/>
        </w:rPr>
        <w:t>Establish constructive relationships a</w:t>
      </w:r>
      <w:r w:rsidR="000D6EE1" w:rsidRPr="00C23BC6">
        <w:rPr>
          <w:szCs w:val="24"/>
        </w:rPr>
        <w:t>n</w:t>
      </w:r>
      <w:r w:rsidRPr="00C23BC6">
        <w:rPr>
          <w:szCs w:val="24"/>
        </w:rPr>
        <w:t>d communicate</w:t>
      </w:r>
      <w:r w:rsidR="000D6EE1" w:rsidRPr="00C23BC6">
        <w:rPr>
          <w:szCs w:val="24"/>
        </w:rPr>
        <w:t xml:space="preserve"> sensitively and effectively</w:t>
      </w:r>
      <w:r w:rsidRPr="00C23BC6">
        <w:rPr>
          <w:szCs w:val="24"/>
        </w:rPr>
        <w:t xml:space="preserve"> with other pr</w:t>
      </w:r>
      <w:r w:rsidR="00A4046B" w:rsidRPr="00C23BC6">
        <w:rPr>
          <w:szCs w:val="24"/>
        </w:rPr>
        <w:t xml:space="preserve">ofessionals, </w:t>
      </w:r>
      <w:r w:rsidR="000D6EE1" w:rsidRPr="00C23BC6">
        <w:rPr>
          <w:szCs w:val="24"/>
        </w:rPr>
        <w:t xml:space="preserve">teachers, parents/carers </w:t>
      </w:r>
      <w:r w:rsidR="003B47F5" w:rsidRPr="00C23BC6">
        <w:rPr>
          <w:szCs w:val="24"/>
        </w:rPr>
        <w:t>SENDCO</w:t>
      </w:r>
      <w:r w:rsidRPr="00C23BC6">
        <w:rPr>
          <w:szCs w:val="24"/>
        </w:rPr>
        <w:t xml:space="preserve"> to support the achievement and progress of students</w:t>
      </w:r>
    </w:p>
    <w:p w:rsidR="001B1C7F" w:rsidRPr="00C23BC6" w:rsidRDefault="001B1C7F">
      <w:pPr>
        <w:rPr>
          <w:b/>
          <w:szCs w:val="24"/>
        </w:rPr>
      </w:pPr>
    </w:p>
    <w:p w:rsidR="000D6EE1" w:rsidRPr="00C23BC6" w:rsidRDefault="000D6EE1">
      <w:pPr>
        <w:rPr>
          <w:b/>
          <w:szCs w:val="24"/>
        </w:rPr>
      </w:pPr>
      <w:r w:rsidRPr="00C23BC6">
        <w:rPr>
          <w:b/>
          <w:szCs w:val="24"/>
        </w:rPr>
        <w:t>ADMINISTRATION</w:t>
      </w:r>
    </w:p>
    <w:p w:rsidR="000D6EE1" w:rsidRPr="00C23BC6" w:rsidRDefault="000D6EE1">
      <w:pPr>
        <w:rPr>
          <w:szCs w:val="24"/>
        </w:rPr>
      </w:pPr>
    </w:p>
    <w:p w:rsidR="000D6EE1" w:rsidRPr="00C23BC6" w:rsidRDefault="000D6EE1" w:rsidP="000D6EE1">
      <w:pPr>
        <w:numPr>
          <w:ilvl w:val="0"/>
          <w:numId w:val="4"/>
        </w:numPr>
        <w:rPr>
          <w:szCs w:val="24"/>
        </w:rPr>
      </w:pPr>
      <w:r w:rsidRPr="00C23BC6">
        <w:rPr>
          <w:szCs w:val="24"/>
        </w:rPr>
        <w:t>Assist in the writing and updating of all Individual Education Plans (IEPs)</w:t>
      </w:r>
    </w:p>
    <w:p w:rsidR="000D6EE1" w:rsidRPr="00C23BC6" w:rsidRDefault="000D6EE1" w:rsidP="000D6EE1">
      <w:pPr>
        <w:numPr>
          <w:ilvl w:val="0"/>
          <w:numId w:val="4"/>
        </w:numPr>
        <w:rPr>
          <w:szCs w:val="24"/>
        </w:rPr>
      </w:pPr>
      <w:r w:rsidRPr="00C23BC6">
        <w:rPr>
          <w:szCs w:val="24"/>
        </w:rPr>
        <w:t>Support the implementation of IEPs and Pastoral Support Plans</w:t>
      </w:r>
    </w:p>
    <w:p w:rsidR="000D6EE1" w:rsidRPr="00C23BC6" w:rsidRDefault="000D6EE1" w:rsidP="000D6EE1">
      <w:pPr>
        <w:numPr>
          <w:ilvl w:val="0"/>
          <w:numId w:val="4"/>
        </w:numPr>
        <w:rPr>
          <w:szCs w:val="24"/>
        </w:rPr>
      </w:pPr>
      <w:r w:rsidRPr="00C23BC6">
        <w:rPr>
          <w:szCs w:val="24"/>
        </w:rPr>
        <w:t>Monitor and report on the implementation of all IEPs and assist with record keeping</w:t>
      </w:r>
    </w:p>
    <w:p w:rsidR="000D6EE1" w:rsidRPr="00C23BC6" w:rsidRDefault="000D6EE1" w:rsidP="000D6EE1">
      <w:pPr>
        <w:numPr>
          <w:ilvl w:val="0"/>
          <w:numId w:val="4"/>
        </w:numPr>
        <w:rPr>
          <w:szCs w:val="24"/>
        </w:rPr>
      </w:pPr>
      <w:r w:rsidRPr="00C23BC6">
        <w:rPr>
          <w:szCs w:val="24"/>
        </w:rPr>
        <w:t>Support the administration work of the Inclusion faculty by liaising with outside agencies, in particular the examining bodies and educational psychologists</w:t>
      </w:r>
    </w:p>
    <w:p w:rsidR="000D6EE1" w:rsidRPr="00C23BC6" w:rsidRDefault="000D6EE1" w:rsidP="000D6EE1">
      <w:pPr>
        <w:numPr>
          <w:ilvl w:val="0"/>
          <w:numId w:val="4"/>
        </w:numPr>
        <w:rPr>
          <w:szCs w:val="24"/>
        </w:rPr>
      </w:pPr>
      <w:r w:rsidRPr="00C23BC6">
        <w:rPr>
          <w:szCs w:val="24"/>
        </w:rPr>
        <w:t>With the</w:t>
      </w:r>
      <w:r w:rsidR="003B47F5" w:rsidRPr="00C23BC6">
        <w:rPr>
          <w:szCs w:val="24"/>
        </w:rPr>
        <w:t xml:space="preserve"> SENDCO</w:t>
      </w:r>
      <w:r w:rsidRPr="00C23BC6">
        <w:rPr>
          <w:szCs w:val="24"/>
        </w:rPr>
        <w:t>, liaise with the L</w:t>
      </w:r>
      <w:r w:rsidR="00A4046B" w:rsidRPr="00C23BC6">
        <w:rPr>
          <w:szCs w:val="24"/>
        </w:rPr>
        <w:t xml:space="preserve">A to ensure that </w:t>
      </w:r>
      <w:r w:rsidRPr="00C23BC6">
        <w:rPr>
          <w:szCs w:val="24"/>
        </w:rPr>
        <w:t>arrangements for annual reviews</w:t>
      </w:r>
      <w:r w:rsidR="00A4046B" w:rsidRPr="00C23BC6">
        <w:rPr>
          <w:szCs w:val="24"/>
        </w:rPr>
        <w:t xml:space="preserve"> and transitional reviews of SEN</w:t>
      </w:r>
      <w:r w:rsidRPr="00C23BC6">
        <w:rPr>
          <w:szCs w:val="24"/>
        </w:rPr>
        <w:t xml:space="preserve"> students take place, and to assist in the maintenance of the necessary and relevant documentation</w:t>
      </w:r>
    </w:p>
    <w:p w:rsidR="000D6EE1" w:rsidRPr="00C23BC6" w:rsidRDefault="000D6EE1" w:rsidP="000D6EE1">
      <w:pPr>
        <w:numPr>
          <w:ilvl w:val="0"/>
          <w:numId w:val="4"/>
        </w:numPr>
        <w:rPr>
          <w:szCs w:val="24"/>
        </w:rPr>
      </w:pPr>
      <w:r w:rsidRPr="00C23BC6">
        <w:rPr>
          <w:szCs w:val="24"/>
        </w:rPr>
        <w:t>Support the assessment procedures for all students entering the</w:t>
      </w:r>
      <w:r w:rsidR="003B47F5" w:rsidRPr="00C23BC6">
        <w:rPr>
          <w:color w:val="000000"/>
          <w:szCs w:val="24"/>
        </w:rPr>
        <w:t xml:space="preserve"> School</w:t>
      </w:r>
      <w:r w:rsidRPr="00C23BC6">
        <w:rPr>
          <w:szCs w:val="24"/>
        </w:rPr>
        <w:t>, to identify those students who need extra help to overcome barriers to learning.  These procedures include: initial reading assessments for all students and the organisation and delivery of the CATs</w:t>
      </w:r>
    </w:p>
    <w:p w:rsidR="00A53399" w:rsidRPr="00C23BC6" w:rsidRDefault="00A53399">
      <w:pPr>
        <w:rPr>
          <w:szCs w:val="24"/>
        </w:rPr>
      </w:pPr>
    </w:p>
    <w:p w:rsidR="001B1C7F" w:rsidRPr="00C23BC6" w:rsidRDefault="001B1C7F">
      <w:pPr>
        <w:rPr>
          <w:b/>
          <w:szCs w:val="24"/>
        </w:rPr>
      </w:pPr>
      <w:r w:rsidRPr="00C23BC6">
        <w:rPr>
          <w:b/>
          <w:szCs w:val="24"/>
        </w:rPr>
        <w:t>RESOURCES</w:t>
      </w:r>
    </w:p>
    <w:p w:rsidR="001B1C7F" w:rsidRPr="00C23BC6" w:rsidRDefault="001B1C7F">
      <w:pPr>
        <w:rPr>
          <w:szCs w:val="24"/>
        </w:rPr>
      </w:pPr>
    </w:p>
    <w:p w:rsidR="001B1C7F" w:rsidRPr="00C23BC6" w:rsidRDefault="001B1C7F">
      <w:pPr>
        <w:numPr>
          <w:ilvl w:val="0"/>
          <w:numId w:val="4"/>
        </w:numPr>
        <w:rPr>
          <w:szCs w:val="24"/>
        </w:rPr>
      </w:pPr>
      <w:r w:rsidRPr="00C23BC6">
        <w:rPr>
          <w:szCs w:val="24"/>
        </w:rPr>
        <w:t>Determine the need for, prepare and maintain general and specialist equipment and resources</w:t>
      </w:r>
    </w:p>
    <w:p w:rsidR="001B1C7F" w:rsidRPr="00C23BC6" w:rsidRDefault="001B1C7F">
      <w:pPr>
        <w:numPr>
          <w:ilvl w:val="0"/>
          <w:numId w:val="4"/>
        </w:numPr>
        <w:rPr>
          <w:szCs w:val="24"/>
        </w:rPr>
      </w:pPr>
      <w:r w:rsidRPr="00C23BC6">
        <w:rPr>
          <w:szCs w:val="24"/>
        </w:rPr>
        <w:t>Help students access specialist learning resources as required</w:t>
      </w:r>
    </w:p>
    <w:p w:rsidR="000D6EE1" w:rsidRPr="00C23BC6" w:rsidRDefault="000D6EE1" w:rsidP="000D6EE1">
      <w:pPr>
        <w:numPr>
          <w:ilvl w:val="0"/>
          <w:numId w:val="4"/>
        </w:numPr>
        <w:rPr>
          <w:szCs w:val="24"/>
        </w:rPr>
      </w:pPr>
      <w:r w:rsidRPr="00C23BC6">
        <w:rPr>
          <w:szCs w:val="24"/>
        </w:rPr>
        <w:t>Keep up-to-date knowledge of the range of external agencies and opportunities that can be used to provide extra support for students</w:t>
      </w:r>
    </w:p>
    <w:p w:rsidR="007405DC" w:rsidRPr="00C23BC6" w:rsidRDefault="007405DC">
      <w:pPr>
        <w:rPr>
          <w:b/>
          <w:szCs w:val="24"/>
        </w:rPr>
      </w:pPr>
    </w:p>
    <w:sectPr w:rsidR="007405DC" w:rsidRPr="00C23BC6" w:rsidSect="00C77D3E">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8FE" w:rsidRDefault="000438FE">
      <w:r>
        <w:separator/>
      </w:r>
    </w:p>
  </w:endnote>
  <w:endnote w:type="continuationSeparator" w:id="0">
    <w:p w:rsidR="000438FE" w:rsidRDefault="0004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109" w:rsidRPr="00CC35A0" w:rsidRDefault="00B33109" w:rsidP="00CC35A0">
    <w:pPr>
      <w:tabs>
        <w:tab w:val="center" w:pos="4153"/>
        <w:tab w:val="right" w:pos="8306"/>
      </w:tabs>
      <w:jc w:val="right"/>
      <w:rPr>
        <w:rFonts w:eastAsia="Arial Unicode MS" w:cs="Arial Unicode MS"/>
        <w:b/>
        <w:bCs/>
        <w:color w:val="000000"/>
        <w:szCs w:val="24"/>
        <w:bdr w:val="none" w:sz="0" w:space="0" w:color="auto" w:frame="1"/>
        <w:lang w:val="en-US"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8FE" w:rsidRDefault="000438FE">
      <w:r>
        <w:separator/>
      </w:r>
    </w:p>
  </w:footnote>
  <w:footnote w:type="continuationSeparator" w:id="0">
    <w:p w:rsidR="000438FE" w:rsidRDefault="0004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E5E"/>
    <w:multiLevelType w:val="hybridMultilevel"/>
    <w:tmpl w:val="6132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06A8"/>
    <w:multiLevelType w:val="hybridMultilevel"/>
    <w:tmpl w:val="03844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51C7"/>
    <w:multiLevelType w:val="hybridMultilevel"/>
    <w:tmpl w:val="1CB0F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234D7"/>
    <w:multiLevelType w:val="hybridMultilevel"/>
    <w:tmpl w:val="576C4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64D42"/>
    <w:multiLevelType w:val="multilevel"/>
    <w:tmpl w:val="65B8D3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1C23FA"/>
    <w:multiLevelType w:val="hybridMultilevel"/>
    <w:tmpl w:val="B6DA7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E46FB"/>
    <w:multiLevelType w:val="hybridMultilevel"/>
    <w:tmpl w:val="A5F8858A"/>
    <w:lvl w:ilvl="0" w:tplc="04090005">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3201E2"/>
    <w:multiLevelType w:val="hybridMultilevel"/>
    <w:tmpl w:val="F9A4A0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3E010B"/>
    <w:multiLevelType w:val="hybridMultilevel"/>
    <w:tmpl w:val="58E0F6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014B33"/>
    <w:multiLevelType w:val="multilevel"/>
    <w:tmpl w:val="489CECF2"/>
    <w:lvl w:ilvl="0">
      <w:start w:val="1"/>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10"/>
  </w:num>
  <w:num w:numId="5">
    <w:abstractNumId w:val="4"/>
  </w:num>
  <w:num w:numId="6">
    <w:abstractNumId w:val="5"/>
  </w:num>
  <w:num w:numId="7">
    <w:abstractNumId w:val="0"/>
  </w:num>
  <w:num w:numId="8">
    <w:abstractNumId w:val="7"/>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78"/>
    <w:rsid w:val="000438FE"/>
    <w:rsid w:val="00081329"/>
    <w:rsid w:val="000D6EE1"/>
    <w:rsid w:val="00110AF6"/>
    <w:rsid w:val="001344DE"/>
    <w:rsid w:val="0016067F"/>
    <w:rsid w:val="001B1C7F"/>
    <w:rsid w:val="002072CF"/>
    <w:rsid w:val="00261A06"/>
    <w:rsid w:val="00305CE8"/>
    <w:rsid w:val="00307767"/>
    <w:rsid w:val="00352C86"/>
    <w:rsid w:val="003772A2"/>
    <w:rsid w:val="00377EA7"/>
    <w:rsid w:val="00395F0B"/>
    <w:rsid w:val="003A7837"/>
    <w:rsid w:val="003B47F5"/>
    <w:rsid w:val="003C66D2"/>
    <w:rsid w:val="003D64AB"/>
    <w:rsid w:val="00450BAF"/>
    <w:rsid w:val="00494647"/>
    <w:rsid w:val="004B577C"/>
    <w:rsid w:val="00676A6A"/>
    <w:rsid w:val="006878D6"/>
    <w:rsid w:val="0072016B"/>
    <w:rsid w:val="00724429"/>
    <w:rsid w:val="007405DC"/>
    <w:rsid w:val="00790844"/>
    <w:rsid w:val="007A3E02"/>
    <w:rsid w:val="007B6AC4"/>
    <w:rsid w:val="00842B90"/>
    <w:rsid w:val="0086295F"/>
    <w:rsid w:val="008723A8"/>
    <w:rsid w:val="0089626F"/>
    <w:rsid w:val="008B12B4"/>
    <w:rsid w:val="008F2E8B"/>
    <w:rsid w:val="009041C0"/>
    <w:rsid w:val="00982554"/>
    <w:rsid w:val="00A4046B"/>
    <w:rsid w:val="00A45532"/>
    <w:rsid w:val="00A53399"/>
    <w:rsid w:val="00A75E90"/>
    <w:rsid w:val="00A82D78"/>
    <w:rsid w:val="00A955F6"/>
    <w:rsid w:val="00A96DB9"/>
    <w:rsid w:val="00AB6154"/>
    <w:rsid w:val="00AB7C0F"/>
    <w:rsid w:val="00B00386"/>
    <w:rsid w:val="00B16911"/>
    <w:rsid w:val="00B33109"/>
    <w:rsid w:val="00B7260B"/>
    <w:rsid w:val="00C23BC6"/>
    <w:rsid w:val="00C31610"/>
    <w:rsid w:val="00C77D3E"/>
    <w:rsid w:val="00CC35A0"/>
    <w:rsid w:val="00CF210F"/>
    <w:rsid w:val="00D22B69"/>
    <w:rsid w:val="00D5609E"/>
    <w:rsid w:val="00DB3E36"/>
    <w:rsid w:val="00DB7039"/>
    <w:rsid w:val="00DF148A"/>
    <w:rsid w:val="00E84098"/>
    <w:rsid w:val="00E85E6D"/>
    <w:rsid w:val="00EE5FBD"/>
    <w:rsid w:val="00F2234F"/>
    <w:rsid w:val="00FC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A2AA4C"/>
  <w15:chartTrackingRefBased/>
  <w15:docId w15:val="{DB4C5C1A-4B2E-43C1-9BA3-BBDAC652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D78"/>
    <w:pPr>
      <w:jc w:val="both"/>
    </w:pPr>
    <w:rPr>
      <w:sz w:val="24"/>
      <w:lang w:eastAsia="en-US"/>
    </w:rPr>
  </w:style>
  <w:style w:type="paragraph" w:styleId="Heading1">
    <w:name w:val="heading 1"/>
    <w:basedOn w:val="Normal"/>
    <w:next w:val="Normal"/>
    <w:qFormat/>
    <w:rsid w:val="004B577C"/>
    <w:pPr>
      <w:keepNext/>
      <w:jc w:val="left"/>
      <w:outlineLvl w:val="0"/>
    </w:pPr>
    <w:rPr>
      <w:rFonts w:ascii="Arial" w:hAnsi="Arial" w:cs="Arial"/>
      <w:b/>
      <w:bCs/>
      <w:sz w:val="28"/>
      <w:szCs w:val="24"/>
    </w:rPr>
  </w:style>
  <w:style w:type="paragraph" w:styleId="Heading8">
    <w:name w:val="heading 8"/>
    <w:basedOn w:val="Normal"/>
    <w:next w:val="Normal"/>
    <w:qFormat/>
    <w:rsid w:val="0072016B"/>
    <w:pPr>
      <w:spacing w:before="240" w:after="60"/>
      <w:jc w:val="left"/>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405DC"/>
    <w:pPr>
      <w:tabs>
        <w:tab w:val="center" w:pos="4153"/>
        <w:tab w:val="right" w:pos="8306"/>
      </w:tabs>
    </w:pPr>
  </w:style>
  <w:style w:type="paragraph" w:styleId="Footer">
    <w:name w:val="footer"/>
    <w:basedOn w:val="Normal"/>
    <w:link w:val="FooterChar"/>
    <w:uiPriority w:val="99"/>
    <w:rsid w:val="007405DC"/>
    <w:pPr>
      <w:tabs>
        <w:tab w:val="center" w:pos="4153"/>
        <w:tab w:val="right" w:pos="8306"/>
      </w:tabs>
    </w:pPr>
  </w:style>
  <w:style w:type="paragraph" w:styleId="ListParagraph">
    <w:name w:val="List Paragraph"/>
    <w:basedOn w:val="Normal"/>
    <w:qFormat/>
    <w:rsid w:val="00AB7C0F"/>
    <w:pPr>
      <w:ind w:left="720"/>
      <w:contextualSpacing/>
    </w:pPr>
  </w:style>
  <w:style w:type="paragraph" w:styleId="BodyText2">
    <w:name w:val="Body Text 2"/>
    <w:basedOn w:val="Normal"/>
    <w:link w:val="BodyText2Char"/>
    <w:rsid w:val="00AB7C0F"/>
    <w:pPr>
      <w:overflowPunct w:val="0"/>
      <w:autoSpaceDE w:val="0"/>
      <w:autoSpaceDN w:val="0"/>
      <w:adjustRightInd w:val="0"/>
      <w:ind w:left="426" w:hanging="426"/>
      <w:jc w:val="left"/>
      <w:textAlignment w:val="baseline"/>
    </w:pPr>
    <w:rPr>
      <w:rFonts w:ascii="Arial" w:hAnsi="Arial"/>
    </w:rPr>
  </w:style>
  <w:style w:type="character" w:customStyle="1" w:styleId="BodyText2Char">
    <w:name w:val="Body Text 2 Char"/>
    <w:link w:val="BodyText2"/>
    <w:rsid w:val="00AB7C0F"/>
    <w:rPr>
      <w:rFonts w:ascii="Arial" w:hAnsi="Arial"/>
      <w:sz w:val="24"/>
      <w:lang w:val="en-GB" w:eastAsia="en-US" w:bidi="ar-SA"/>
    </w:rPr>
  </w:style>
  <w:style w:type="character" w:customStyle="1" w:styleId="FooterChar">
    <w:name w:val="Footer Char"/>
    <w:link w:val="Footer"/>
    <w:uiPriority w:val="99"/>
    <w:rsid w:val="003772A2"/>
    <w:rPr>
      <w:sz w:val="24"/>
      <w:lang w:eastAsia="en-US"/>
    </w:rPr>
  </w:style>
  <w:style w:type="character" w:styleId="Hyperlink">
    <w:name w:val="Hyperlink"/>
    <w:uiPriority w:val="99"/>
    <w:unhideWhenUsed/>
    <w:rsid w:val="00CF2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88275">
      <w:bodyDiv w:val="1"/>
      <w:marLeft w:val="0"/>
      <w:marRight w:val="0"/>
      <w:marTop w:val="0"/>
      <w:marBottom w:val="0"/>
      <w:divBdr>
        <w:top w:val="none" w:sz="0" w:space="0" w:color="auto"/>
        <w:left w:val="none" w:sz="0" w:space="0" w:color="auto"/>
        <w:bottom w:val="none" w:sz="0" w:space="0" w:color="auto"/>
        <w:right w:val="none" w:sz="0" w:space="0" w:color="auto"/>
      </w:divBdr>
    </w:div>
    <w:div w:id="101962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50B7D3C6F6489F241B0F7A1412A2" ma:contentTypeVersion="15" ma:contentTypeDescription="Create a new document." ma:contentTypeScope="" ma:versionID="9967e0373f7162028e6a059af1feab2d">
  <xsd:schema xmlns:xsd="http://www.w3.org/2001/XMLSchema" xmlns:xs="http://www.w3.org/2001/XMLSchema" xmlns:p="http://schemas.microsoft.com/office/2006/metadata/properties" xmlns:ns2="e0f32340-84a4-4927-b340-d4a96731ed77" xmlns:ns3="e73618a4-5e5b-4137-8fd9-f9f78f0c7eee" targetNamespace="http://schemas.microsoft.com/office/2006/metadata/properties" ma:root="true" ma:fieldsID="762417bec2486a7307f3e4a4248e0edc" ns2:_="" ns3:_="">
    <xsd:import namespace="e0f32340-84a4-4927-b340-d4a96731ed77"/>
    <xsd:import namespace="e73618a4-5e5b-4137-8fd9-f9f78f0c7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2340-84a4-4927-b340-d4a96731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8b2bb2-9afa-41b7-8f44-d8b3708e8e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618a4-5e5b-4137-8fd9-f9f78f0c7e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3c3fd9-061e-4db3-9713-6529df277f36}" ma:internalName="TaxCatchAll" ma:showField="CatchAllData" ma:web="e73618a4-5e5b-4137-8fd9-f9f78f0c7ee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32340-84a4-4927-b340-d4a96731ed77">
      <Terms xmlns="http://schemas.microsoft.com/office/infopath/2007/PartnerControls"/>
    </lcf76f155ced4ddcb4097134ff3c332f>
    <TaxCatchAll xmlns="e73618a4-5e5b-4137-8fd9-f9f78f0c7eee"/>
  </documentManagement>
</p:properties>
</file>

<file path=customXml/itemProps1.xml><?xml version="1.0" encoding="utf-8"?>
<ds:datastoreItem xmlns:ds="http://schemas.openxmlformats.org/officeDocument/2006/customXml" ds:itemID="{56D852B3-B6E0-4047-8E34-358828AD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2340-84a4-4927-b340-d4a96731ed77"/>
    <ds:schemaRef ds:uri="e73618a4-5e5b-4137-8fd9-f9f78f0c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9D9BA-7356-46E0-8BB5-1AFA363A5458}">
  <ds:schemaRefs>
    <ds:schemaRef ds:uri="http://schemas.microsoft.com/sharepoint/v3/contenttype/forms"/>
  </ds:schemaRefs>
</ds:datastoreItem>
</file>

<file path=customXml/itemProps3.xml><?xml version="1.0" encoding="utf-8"?>
<ds:datastoreItem xmlns:ds="http://schemas.openxmlformats.org/officeDocument/2006/customXml" ds:itemID="{7046E8E8-3CBF-499C-A9B5-629C8A423AEF}">
  <ds:schemaRefs>
    <ds:schemaRef ds:uri="http://schemas.microsoft.com/office/2006/metadata/longProperties"/>
  </ds:schemaRefs>
</ds:datastoreItem>
</file>

<file path=customXml/itemProps4.xml><?xml version="1.0" encoding="utf-8"?>
<ds:datastoreItem xmlns:ds="http://schemas.openxmlformats.org/officeDocument/2006/customXml" ds:itemID="{1B82B09D-DDC5-4CF1-ACAE-6850E94F8B51}">
  <ds:schemaRefs>
    <ds:schemaRef ds:uri="http://purl.org/dc/elements/1.1/"/>
    <ds:schemaRef ds:uri="http://schemas.microsoft.com/office/2006/documentManagement/types"/>
    <ds:schemaRef ds:uri="e73618a4-5e5b-4137-8fd9-f9f78f0c7eee"/>
    <ds:schemaRef ds:uri="http://purl.org/dc/dcmitype/"/>
    <ds:schemaRef ds:uri="http://schemas.openxmlformats.org/package/2006/metadata/core-properties"/>
    <ds:schemaRef ds:uri="http://schemas.microsoft.com/office/infopath/2007/PartnerControls"/>
    <ds:schemaRef ds:uri="http://www.w3.org/XML/1998/namespace"/>
    <ds:schemaRef ds:uri="e0f32340-84a4-4927-b340-d4a96731ed7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718</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LSA Level 2</vt:lpstr>
    </vt:vector>
  </TitlesOfParts>
  <Company>Fusion Business Solutions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 Level 2</dc:title>
  <dc:subject/>
  <dc:creator>Emily Birch</dc:creator>
  <cp:keywords/>
  <cp:lastModifiedBy>SBM</cp:lastModifiedBy>
  <cp:revision>5</cp:revision>
  <cp:lastPrinted>2009-03-26T15:44:00Z</cp:lastPrinted>
  <dcterms:created xsi:type="dcterms:W3CDTF">2026-06-12T11:16:00Z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22056200.0000000</vt:lpwstr>
  </property>
</Properties>
</file>